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53" w:rsidRPr="00E77CCA" w:rsidRDefault="00946553" w:rsidP="00183D9B">
      <w:pPr>
        <w:spacing w:line="240" w:lineRule="auto"/>
        <w:jc w:val="center"/>
        <w:rPr>
          <w:b/>
          <w:sz w:val="26"/>
          <w:szCs w:val="26"/>
        </w:rPr>
      </w:pPr>
      <w:r w:rsidRPr="00E77CCA">
        <w:rPr>
          <w:b/>
          <w:sz w:val="26"/>
          <w:szCs w:val="26"/>
        </w:rPr>
        <w:t>Регистрация в системе «Техподдержка»</w:t>
      </w:r>
    </w:p>
    <w:p w:rsidR="004566FB" w:rsidRPr="00E77CCA" w:rsidRDefault="00946553" w:rsidP="00183D9B">
      <w:pPr>
        <w:pStyle w:val="li"/>
        <w:ind w:left="142" w:firstLine="567"/>
        <w:jc w:val="both"/>
        <w:rPr>
          <w:sz w:val="26"/>
          <w:szCs w:val="26"/>
        </w:rPr>
      </w:pPr>
      <w:r w:rsidRPr="00E77CCA">
        <w:rPr>
          <w:sz w:val="26"/>
          <w:szCs w:val="26"/>
        </w:rPr>
        <w:t xml:space="preserve">Для регистрации в </w:t>
      </w:r>
      <w:r w:rsidR="00F14E65" w:rsidRPr="00E77CCA">
        <w:rPr>
          <w:sz w:val="26"/>
          <w:szCs w:val="26"/>
        </w:rPr>
        <w:t>Автоматизированной системе технической поддержки пользователей (</w:t>
      </w:r>
      <w:hyperlink r:id="rId5" w:history="1">
        <w:r w:rsidR="00F14E65" w:rsidRPr="00E77CCA">
          <w:rPr>
            <w:rStyle w:val="a3"/>
            <w:sz w:val="26"/>
            <w:szCs w:val="26"/>
          </w:rPr>
          <w:t>https://support.nces.by/</w:t>
        </w:r>
      </w:hyperlink>
      <w:r w:rsidR="00F14E65" w:rsidRPr="00E77CCA">
        <w:rPr>
          <w:sz w:val="26"/>
          <w:szCs w:val="26"/>
        </w:rPr>
        <w:t xml:space="preserve">) (далее – Система) </w:t>
      </w:r>
      <w:r w:rsidRPr="00E77CCA">
        <w:rPr>
          <w:sz w:val="26"/>
          <w:szCs w:val="26"/>
        </w:rPr>
        <w:t xml:space="preserve"> откр</w:t>
      </w:r>
      <w:r w:rsidR="00E77CCA">
        <w:rPr>
          <w:sz w:val="26"/>
          <w:szCs w:val="26"/>
        </w:rPr>
        <w:t>ойте</w:t>
      </w:r>
      <w:r w:rsidRPr="00E77CCA">
        <w:rPr>
          <w:sz w:val="26"/>
          <w:szCs w:val="26"/>
        </w:rPr>
        <w:t xml:space="preserve"> в браузере </w:t>
      </w:r>
      <w:bookmarkStart w:id="0" w:name="_GoBack"/>
      <w:bookmarkEnd w:id="0"/>
      <w:r w:rsidRPr="00E77CCA">
        <w:rPr>
          <w:sz w:val="26"/>
          <w:szCs w:val="26"/>
        </w:rPr>
        <w:t>сайт НЦЭУ (</w:t>
      </w:r>
      <w:hyperlink r:id="rId6" w:history="1">
        <w:r w:rsidRPr="00E77CCA">
          <w:rPr>
            <w:rStyle w:val="a3"/>
            <w:sz w:val="26"/>
            <w:szCs w:val="26"/>
          </w:rPr>
          <w:t>https://nces.by/</w:t>
        </w:r>
      </w:hyperlink>
      <w:r w:rsidRPr="00E77CCA">
        <w:rPr>
          <w:sz w:val="26"/>
          <w:szCs w:val="26"/>
        </w:rPr>
        <w:t>) и перей</w:t>
      </w:r>
      <w:r w:rsidR="00E77CCA">
        <w:rPr>
          <w:sz w:val="26"/>
          <w:szCs w:val="26"/>
        </w:rPr>
        <w:t>дите</w:t>
      </w:r>
      <w:r w:rsidRPr="00E77CCA">
        <w:rPr>
          <w:sz w:val="26"/>
          <w:szCs w:val="26"/>
        </w:rPr>
        <w:t xml:space="preserve"> </w:t>
      </w:r>
      <w:r w:rsidR="00F14E65" w:rsidRPr="00E77CCA">
        <w:rPr>
          <w:sz w:val="26"/>
          <w:szCs w:val="26"/>
        </w:rPr>
        <w:t xml:space="preserve">в раздел </w:t>
      </w:r>
      <w:r w:rsidRPr="00E77CCA">
        <w:rPr>
          <w:sz w:val="26"/>
          <w:szCs w:val="26"/>
        </w:rPr>
        <w:t>«ТЕХПОДДЕРЖКА»</w:t>
      </w:r>
      <w:r w:rsidR="00F14E65" w:rsidRPr="00E77CCA">
        <w:rPr>
          <w:sz w:val="26"/>
          <w:szCs w:val="26"/>
        </w:rPr>
        <w:t>.</w:t>
      </w:r>
    </w:p>
    <w:p w:rsidR="00946553" w:rsidRPr="00E77CCA" w:rsidRDefault="004C68B7" w:rsidP="00183D9B">
      <w:pPr>
        <w:pStyle w:val="a4"/>
        <w:numPr>
          <w:ilvl w:val="0"/>
          <w:numId w:val="2"/>
        </w:numPr>
        <w:spacing w:line="240" w:lineRule="auto"/>
        <w:jc w:val="both"/>
        <w:rPr>
          <w:b/>
          <w:sz w:val="26"/>
          <w:szCs w:val="26"/>
        </w:rPr>
      </w:pPr>
      <w:r w:rsidRPr="00E77CCA">
        <w:rPr>
          <w:sz w:val="26"/>
          <w:szCs w:val="26"/>
        </w:rPr>
        <w:t>В открывшемся окне выб</w:t>
      </w:r>
      <w:r w:rsidR="00E77CCA">
        <w:rPr>
          <w:sz w:val="26"/>
          <w:szCs w:val="26"/>
        </w:rPr>
        <w:t>ерите</w:t>
      </w:r>
      <w:r w:rsidRPr="00E77CCA">
        <w:rPr>
          <w:sz w:val="26"/>
          <w:szCs w:val="26"/>
        </w:rPr>
        <w:t xml:space="preserve"> </w:t>
      </w:r>
      <w:r w:rsidR="00F14E65" w:rsidRPr="00E77CCA">
        <w:rPr>
          <w:sz w:val="26"/>
          <w:szCs w:val="26"/>
        </w:rPr>
        <w:t xml:space="preserve">пункт </w:t>
      </w:r>
      <w:r w:rsidRPr="00E77CCA">
        <w:rPr>
          <w:b/>
          <w:sz w:val="26"/>
          <w:szCs w:val="26"/>
        </w:rPr>
        <w:t>«Регистрация»</w:t>
      </w:r>
    </w:p>
    <w:p w:rsidR="004C68B7" w:rsidRPr="00E77CCA" w:rsidRDefault="00E77CCA" w:rsidP="00E77CCA">
      <w:pPr>
        <w:spacing w:line="240" w:lineRule="auto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2D56243" wp14:editId="734493ED">
            <wp:extent cx="2219325" cy="1345514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7345" cy="135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D9B" w:rsidRPr="00E77CCA" w:rsidRDefault="00183D9B" w:rsidP="00E77CCA">
      <w:pPr>
        <w:pStyle w:val="a4"/>
        <w:numPr>
          <w:ilvl w:val="0"/>
          <w:numId w:val="2"/>
        </w:numPr>
        <w:spacing w:line="240" w:lineRule="auto"/>
        <w:ind w:left="0" w:firstLine="567"/>
        <w:jc w:val="both"/>
        <w:rPr>
          <w:sz w:val="26"/>
          <w:szCs w:val="26"/>
        </w:rPr>
      </w:pPr>
      <w:r w:rsidRPr="00E77CCA">
        <w:rPr>
          <w:sz w:val="26"/>
          <w:szCs w:val="26"/>
        </w:rPr>
        <w:t xml:space="preserve">В Системе все пользователи регистрируются как физические лица. Регистрация осуществляется на номер мобильного телефона (уникальное значение). Имея </w:t>
      </w:r>
      <w:r w:rsidR="00E77CCA" w:rsidRPr="00E77CCA">
        <w:rPr>
          <w:sz w:val="26"/>
          <w:szCs w:val="26"/>
        </w:rPr>
        <w:t>один личный кабинет,</w:t>
      </w:r>
      <w:r w:rsidRPr="00E77CCA">
        <w:rPr>
          <w:sz w:val="26"/>
          <w:szCs w:val="26"/>
        </w:rPr>
        <w:t xml:space="preserve"> пользователь может стать представителем нескольких юридических лиц. </w:t>
      </w:r>
    </w:p>
    <w:p w:rsidR="004C68B7" w:rsidRPr="00E77CCA" w:rsidRDefault="00F14E65" w:rsidP="00E77CCA">
      <w:pPr>
        <w:pStyle w:val="a4"/>
        <w:numPr>
          <w:ilvl w:val="0"/>
          <w:numId w:val="2"/>
        </w:numPr>
        <w:spacing w:line="240" w:lineRule="auto"/>
        <w:ind w:left="0" w:firstLine="567"/>
        <w:jc w:val="both"/>
        <w:rPr>
          <w:sz w:val="26"/>
          <w:szCs w:val="26"/>
        </w:rPr>
      </w:pPr>
      <w:r w:rsidRPr="00E77CCA">
        <w:rPr>
          <w:sz w:val="26"/>
          <w:szCs w:val="26"/>
        </w:rPr>
        <w:t xml:space="preserve">Для регистрации </w:t>
      </w:r>
      <w:r w:rsidRPr="00E77CCA">
        <w:rPr>
          <w:b/>
          <w:sz w:val="26"/>
          <w:szCs w:val="26"/>
        </w:rPr>
        <w:t>физического лица</w:t>
      </w:r>
      <w:r w:rsidRPr="00E77CCA">
        <w:rPr>
          <w:sz w:val="26"/>
          <w:szCs w:val="26"/>
        </w:rPr>
        <w:t xml:space="preserve"> в Системе </w:t>
      </w:r>
      <w:r w:rsidR="004C68B7" w:rsidRPr="00E77CCA">
        <w:rPr>
          <w:sz w:val="26"/>
          <w:szCs w:val="26"/>
        </w:rPr>
        <w:t xml:space="preserve">следует </w:t>
      </w:r>
      <w:r w:rsidR="004C68B7" w:rsidRPr="00E77CCA">
        <w:rPr>
          <w:color w:val="000000"/>
          <w:sz w:val="26"/>
          <w:szCs w:val="26"/>
        </w:rPr>
        <w:t xml:space="preserve">заполнить форму регистрации пользователя </w:t>
      </w:r>
      <w:r w:rsidR="004C68B7" w:rsidRPr="00E77CCA">
        <w:rPr>
          <w:sz w:val="26"/>
          <w:szCs w:val="26"/>
        </w:rPr>
        <w:t>(</w:t>
      </w:r>
      <w:r w:rsidRPr="00E77CCA">
        <w:rPr>
          <w:sz w:val="26"/>
          <w:szCs w:val="26"/>
        </w:rPr>
        <w:t xml:space="preserve">поля </w:t>
      </w:r>
      <w:r w:rsidR="004C68B7" w:rsidRPr="00E77CCA">
        <w:rPr>
          <w:sz w:val="26"/>
          <w:szCs w:val="26"/>
        </w:rPr>
        <w:t>обязательные для заполнения обозначены символом «</w:t>
      </w:r>
      <w:r w:rsidR="004C68B7" w:rsidRPr="00E77CCA">
        <w:rPr>
          <w:color w:val="FF0000"/>
          <w:sz w:val="26"/>
          <w:szCs w:val="26"/>
        </w:rPr>
        <w:t>*</w:t>
      </w:r>
      <w:r w:rsidR="004C68B7" w:rsidRPr="00E77CCA">
        <w:rPr>
          <w:sz w:val="26"/>
          <w:szCs w:val="26"/>
        </w:rPr>
        <w:t>»)</w:t>
      </w:r>
    </w:p>
    <w:p w:rsidR="004C68B7" w:rsidRPr="00E77CCA" w:rsidRDefault="004C68B7" w:rsidP="00E77CCA">
      <w:pPr>
        <w:spacing w:line="240" w:lineRule="auto"/>
        <w:ind w:firstLine="0"/>
        <w:jc w:val="center"/>
        <w:rPr>
          <w:sz w:val="26"/>
          <w:szCs w:val="26"/>
        </w:rPr>
      </w:pPr>
      <w:r w:rsidRPr="00E77CCA">
        <w:rPr>
          <w:noProof/>
          <w:sz w:val="26"/>
          <w:szCs w:val="26"/>
          <w:lang w:eastAsia="ru-RU"/>
        </w:rPr>
        <w:drawing>
          <wp:inline distT="0" distB="0" distL="0" distR="0" wp14:anchorId="734A17B3" wp14:editId="00AD3A43">
            <wp:extent cx="5476875" cy="362635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3481" cy="363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E65" w:rsidRPr="00E77CCA" w:rsidRDefault="00F14E65" w:rsidP="00E77CCA">
      <w:pPr>
        <w:pStyle w:val="a4"/>
        <w:numPr>
          <w:ilvl w:val="0"/>
          <w:numId w:val="2"/>
        </w:numPr>
        <w:spacing w:line="240" w:lineRule="auto"/>
        <w:ind w:left="0" w:firstLine="567"/>
        <w:jc w:val="both"/>
        <w:rPr>
          <w:sz w:val="26"/>
          <w:szCs w:val="26"/>
        </w:rPr>
      </w:pPr>
      <w:r w:rsidRPr="00E77CCA">
        <w:rPr>
          <w:sz w:val="26"/>
          <w:szCs w:val="26"/>
        </w:rPr>
        <w:t xml:space="preserve">Для регистрации </w:t>
      </w:r>
      <w:r w:rsidR="00183D9B" w:rsidRPr="00E77CCA">
        <w:rPr>
          <w:sz w:val="26"/>
          <w:szCs w:val="26"/>
        </w:rPr>
        <w:t xml:space="preserve">представителя </w:t>
      </w:r>
      <w:r w:rsidRPr="00E77CCA">
        <w:rPr>
          <w:b/>
          <w:sz w:val="26"/>
          <w:szCs w:val="26"/>
        </w:rPr>
        <w:t>юридического лица</w:t>
      </w:r>
      <w:r w:rsidRPr="00E77CCA">
        <w:rPr>
          <w:sz w:val="26"/>
          <w:szCs w:val="26"/>
        </w:rPr>
        <w:t xml:space="preserve"> в поле «УНП организации» укажите УНП</w:t>
      </w:r>
      <w:r w:rsidR="004566FB" w:rsidRPr="00E77CCA">
        <w:rPr>
          <w:sz w:val="26"/>
          <w:szCs w:val="26"/>
        </w:rPr>
        <w:t xml:space="preserve"> организации</w:t>
      </w:r>
      <w:r w:rsidR="00183D9B" w:rsidRPr="00E77CCA">
        <w:rPr>
          <w:sz w:val="26"/>
          <w:szCs w:val="26"/>
        </w:rPr>
        <w:t>.</w:t>
      </w:r>
      <w:r w:rsidRPr="00E77CCA">
        <w:rPr>
          <w:sz w:val="26"/>
          <w:szCs w:val="26"/>
        </w:rPr>
        <w:t xml:space="preserve"> </w:t>
      </w:r>
    </w:p>
    <w:p w:rsidR="00183D9B" w:rsidRPr="00E77CCA" w:rsidRDefault="00F14E65" w:rsidP="00E77CCA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sz w:val="26"/>
          <w:szCs w:val="26"/>
        </w:rPr>
      </w:pPr>
      <w:r w:rsidRPr="00E77CCA">
        <w:rPr>
          <w:sz w:val="26"/>
          <w:szCs w:val="26"/>
        </w:rPr>
        <w:t>В случае если между НЦЭУ и организацией не</w:t>
      </w:r>
      <w:r w:rsidR="00183D9B" w:rsidRPr="00E77CCA">
        <w:rPr>
          <w:sz w:val="26"/>
          <w:szCs w:val="26"/>
        </w:rPr>
        <w:t>т договорных отношений</w:t>
      </w:r>
      <w:r w:rsidRPr="00E77CCA">
        <w:rPr>
          <w:sz w:val="26"/>
          <w:szCs w:val="26"/>
        </w:rPr>
        <w:t>, либо организация ранее не проходила регистрацию в Системе</w:t>
      </w:r>
      <w:r w:rsidR="00E77CCA">
        <w:rPr>
          <w:sz w:val="26"/>
          <w:szCs w:val="26"/>
        </w:rPr>
        <w:t xml:space="preserve"> (на экране отобразится соответствующее сообщение)</w:t>
      </w:r>
      <w:r w:rsidRPr="00E77CCA">
        <w:rPr>
          <w:sz w:val="26"/>
          <w:szCs w:val="26"/>
        </w:rPr>
        <w:t xml:space="preserve"> – необходимо ввести данные </w:t>
      </w:r>
      <w:r w:rsidR="001D5A04">
        <w:rPr>
          <w:sz w:val="26"/>
          <w:szCs w:val="26"/>
        </w:rPr>
        <w:t xml:space="preserve">о себе и </w:t>
      </w:r>
      <w:r w:rsidRPr="00E77CCA">
        <w:rPr>
          <w:sz w:val="26"/>
          <w:szCs w:val="26"/>
        </w:rPr>
        <w:t>об организации вручную</w:t>
      </w:r>
      <w:r w:rsidR="00183D9B" w:rsidRPr="00E77CCA">
        <w:rPr>
          <w:sz w:val="26"/>
          <w:szCs w:val="26"/>
        </w:rPr>
        <w:t xml:space="preserve">. </w:t>
      </w:r>
    </w:p>
    <w:p w:rsidR="00F14E65" w:rsidRPr="00E77CCA" w:rsidRDefault="004566FB" w:rsidP="00E77CCA">
      <w:pPr>
        <w:spacing w:line="240" w:lineRule="auto"/>
        <w:ind w:left="927" w:hanging="927"/>
        <w:jc w:val="center"/>
        <w:rPr>
          <w:sz w:val="26"/>
          <w:szCs w:val="26"/>
        </w:rPr>
      </w:pPr>
      <w:r w:rsidRPr="00E77CCA"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2F495395" wp14:editId="2B18350D">
            <wp:extent cx="4257675" cy="5210175"/>
            <wp:effectExtent l="0" t="0" r="9525" b="9525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E65" w:rsidRDefault="00F14E65" w:rsidP="00E77CCA">
      <w:pPr>
        <w:pStyle w:val="a4"/>
        <w:numPr>
          <w:ilvl w:val="1"/>
          <w:numId w:val="2"/>
        </w:numPr>
        <w:spacing w:line="240" w:lineRule="auto"/>
        <w:ind w:left="142" w:firstLine="425"/>
        <w:jc w:val="both"/>
        <w:rPr>
          <w:sz w:val="26"/>
          <w:szCs w:val="26"/>
        </w:rPr>
      </w:pPr>
      <w:r w:rsidRPr="00E77CCA">
        <w:rPr>
          <w:sz w:val="26"/>
          <w:szCs w:val="26"/>
        </w:rPr>
        <w:t>В случае, если между НЦЭУ</w:t>
      </w:r>
      <w:r w:rsidR="004566FB" w:rsidRPr="00E77CCA">
        <w:rPr>
          <w:sz w:val="26"/>
          <w:szCs w:val="26"/>
        </w:rPr>
        <w:t xml:space="preserve"> и</w:t>
      </w:r>
      <w:r w:rsidRPr="00E77CCA">
        <w:rPr>
          <w:sz w:val="26"/>
          <w:szCs w:val="26"/>
        </w:rPr>
        <w:t xml:space="preserve"> </w:t>
      </w:r>
      <w:r w:rsidR="004566FB" w:rsidRPr="00E77CCA">
        <w:rPr>
          <w:sz w:val="26"/>
          <w:szCs w:val="26"/>
        </w:rPr>
        <w:t xml:space="preserve">организацией </w:t>
      </w:r>
      <w:r w:rsidRPr="00E77CCA">
        <w:rPr>
          <w:sz w:val="26"/>
          <w:szCs w:val="26"/>
        </w:rPr>
        <w:t xml:space="preserve">заключен договор, либо организация была зарегистрирована </w:t>
      </w:r>
      <w:r w:rsidR="004566FB" w:rsidRPr="00E77CCA">
        <w:rPr>
          <w:sz w:val="26"/>
          <w:szCs w:val="26"/>
        </w:rPr>
        <w:t xml:space="preserve">в Системе </w:t>
      </w:r>
      <w:r w:rsidRPr="00E77CCA">
        <w:rPr>
          <w:sz w:val="26"/>
          <w:szCs w:val="26"/>
        </w:rPr>
        <w:t>ранее – подтянется информация о организации</w:t>
      </w:r>
      <w:r w:rsidR="001D5A04">
        <w:rPr>
          <w:sz w:val="26"/>
          <w:szCs w:val="26"/>
        </w:rPr>
        <w:t>, введите данные о себе.</w:t>
      </w:r>
    </w:p>
    <w:p w:rsidR="001D5A04" w:rsidRPr="00E77CCA" w:rsidRDefault="001D5A04" w:rsidP="001D5A04">
      <w:pPr>
        <w:pStyle w:val="a4"/>
        <w:spacing w:line="240" w:lineRule="auto"/>
        <w:ind w:left="567" w:firstLine="0"/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E0DAC8F" wp14:editId="7CED4715">
            <wp:extent cx="5095875" cy="320973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2158" cy="321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8B7" w:rsidRPr="00E77CCA" w:rsidRDefault="00183D9B" w:rsidP="001D5A04">
      <w:pPr>
        <w:pStyle w:val="a4"/>
        <w:numPr>
          <w:ilvl w:val="0"/>
          <w:numId w:val="2"/>
        </w:numPr>
        <w:spacing w:line="240" w:lineRule="auto"/>
        <w:ind w:left="0" w:firstLine="567"/>
        <w:jc w:val="both"/>
        <w:rPr>
          <w:sz w:val="26"/>
          <w:szCs w:val="26"/>
        </w:rPr>
      </w:pPr>
      <w:r w:rsidRPr="00E77CCA">
        <w:rPr>
          <w:sz w:val="26"/>
          <w:szCs w:val="26"/>
        </w:rPr>
        <w:lastRenderedPageBreak/>
        <w:t xml:space="preserve">После завершения заполнения формы регистрации ознакомьтесь с согласием на обработку данных и порядком использования Системы, </w:t>
      </w:r>
      <w:r w:rsidR="00A002BC" w:rsidRPr="00E77CCA">
        <w:rPr>
          <w:sz w:val="26"/>
          <w:szCs w:val="26"/>
        </w:rPr>
        <w:t>наж</w:t>
      </w:r>
      <w:r w:rsidRPr="00E77CCA">
        <w:rPr>
          <w:sz w:val="26"/>
          <w:szCs w:val="26"/>
        </w:rPr>
        <w:t>мите на</w:t>
      </w:r>
      <w:r w:rsidR="00A002BC" w:rsidRPr="00E77CCA">
        <w:rPr>
          <w:sz w:val="26"/>
          <w:szCs w:val="26"/>
        </w:rPr>
        <w:t xml:space="preserve"> кнопку «Получить код подтверждения»</w:t>
      </w:r>
    </w:p>
    <w:p w:rsidR="00A002BC" w:rsidRPr="00E77CCA" w:rsidRDefault="00A002BC" w:rsidP="00E77CCA">
      <w:pPr>
        <w:spacing w:line="240" w:lineRule="auto"/>
        <w:ind w:firstLine="142"/>
        <w:jc w:val="center"/>
        <w:rPr>
          <w:sz w:val="26"/>
          <w:szCs w:val="26"/>
        </w:rPr>
      </w:pPr>
      <w:r w:rsidRPr="00E77CCA">
        <w:rPr>
          <w:noProof/>
          <w:sz w:val="26"/>
          <w:szCs w:val="26"/>
          <w:lang w:eastAsia="ru-RU"/>
        </w:rPr>
        <w:drawing>
          <wp:inline distT="0" distB="0" distL="0" distR="0" wp14:anchorId="39B058E4" wp14:editId="0BDE7C66">
            <wp:extent cx="4312268" cy="960911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8400" cy="97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2BC" w:rsidRPr="00E77CCA" w:rsidRDefault="00A002BC" w:rsidP="00183D9B">
      <w:pPr>
        <w:pStyle w:val="a4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 w:rsidRPr="00E77CCA">
        <w:rPr>
          <w:sz w:val="26"/>
          <w:szCs w:val="26"/>
        </w:rPr>
        <w:t>Откроется форма ввода кода подтверждения.</w:t>
      </w:r>
    </w:p>
    <w:p w:rsidR="00B477AF" w:rsidRPr="00E77CCA" w:rsidRDefault="00B477AF" w:rsidP="00E77CCA">
      <w:pPr>
        <w:spacing w:line="240" w:lineRule="auto"/>
        <w:ind w:firstLine="0"/>
        <w:jc w:val="center"/>
        <w:rPr>
          <w:sz w:val="26"/>
          <w:szCs w:val="26"/>
        </w:rPr>
      </w:pPr>
      <w:r w:rsidRPr="00E77CCA">
        <w:rPr>
          <w:noProof/>
          <w:sz w:val="26"/>
          <w:szCs w:val="26"/>
          <w:lang w:eastAsia="ru-RU"/>
        </w:rPr>
        <w:drawing>
          <wp:inline distT="0" distB="0" distL="0" distR="0" wp14:anchorId="635917F5" wp14:editId="57344FB1">
            <wp:extent cx="4086225" cy="1134006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7374" cy="115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66B" w:rsidRPr="00E77CCA" w:rsidRDefault="009D666B" w:rsidP="00183D9B">
      <w:pPr>
        <w:spacing w:line="240" w:lineRule="auto"/>
        <w:ind w:firstLine="0"/>
        <w:jc w:val="both"/>
        <w:rPr>
          <w:sz w:val="26"/>
          <w:szCs w:val="26"/>
        </w:rPr>
      </w:pPr>
    </w:p>
    <w:p w:rsidR="00B477AF" w:rsidRPr="00E77CCA" w:rsidRDefault="00B477AF" w:rsidP="00183D9B">
      <w:pPr>
        <w:spacing w:line="240" w:lineRule="auto"/>
        <w:ind w:firstLine="0"/>
        <w:jc w:val="both"/>
        <w:rPr>
          <w:sz w:val="26"/>
          <w:szCs w:val="26"/>
        </w:rPr>
      </w:pPr>
    </w:p>
    <w:p w:rsidR="009D666B" w:rsidRPr="00E77CCA" w:rsidRDefault="00A002BC" w:rsidP="00E77CCA">
      <w:pPr>
        <w:pStyle w:val="a4"/>
        <w:numPr>
          <w:ilvl w:val="0"/>
          <w:numId w:val="2"/>
        </w:numPr>
        <w:spacing w:line="240" w:lineRule="auto"/>
        <w:ind w:left="0" w:firstLine="567"/>
        <w:jc w:val="both"/>
        <w:rPr>
          <w:sz w:val="26"/>
          <w:szCs w:val="26"/>
        </w:rPr>
      </w:pPr>
      <w:r w:rsidRPr="00E77CCA">
        <w:rPr>
          <w:sz w:val="26"/>
          <w:szCs w:val="26"/>
        </w:rPr>
        <w:t>В форме ввода кода подтверждения вве</w:t>
      </w:r>
      <w:r w:rsidR="001D5A04">
        <w:rPr>
          <w:sz w:val="26"/>
          <w:szCs w:val="26"/>
        </w:rPr>
        <w:t>дите</w:t>
      </w:r>
      <w:r w:rsidRPr="00E77CCA">
        <w:rPr>
          <w:sz w:val="26"/>
          <w:szCs w:val="26"/>
        </w:rPr>
        <w:t xml:space="preserve"> код полученный по SMS и затем наж</w:t>
      </w:r>
      <w:r w:rsidR="001D5A04">
        <w:rPr>
          <w:sz w:val="26"/>
          <w:szCs w:val="26"/>
        </w:rPr>
        <w:t>мите на</w:t>
      </w:r>
      <w:r w:rsidRPr="00E77CCA">
        <w:rPr>
          <w:sz w:val="26"/>
          <w:szCs w:val="26"/>
        </w:rPr>
        <w:t xml:space="preserve"> кнопку «Подтвердить» - откроется форма завершения регистрации и на номер телефона в виде SMS будет отправлен пароль</w:t>
      </w:r>
      <w:r w:rsidR="00E278B2" w:rsidRPr="00E77CCA">
        <w:rPr>
          <w:sz w:val="26"/>
          <w:szCs w:val="26"/>
        </w:rPr>
        <w:t>.</w:t>
      </w:r>
    </w:p>
    <w:p w:rsidR="00B477AF" w:rsidRPr="00E77CCA" w:rsidRDefault="001D5A04" w:rsidP="00183D9B">
      <w:pPr>
        <w:pStyle w:val="p"/>
        <w:spacing w:before="0" w:after="0"/>
        <w:ind w:firstLine="709"/>
        <w:jc w:val="both"/>
        <w:rPr>
          <w:i/>
          <w:iCs/>
          <w:color w:val="FF0000"/>
          <w:sz w:val="26"/>
          <w:szCs w:val="26"/>
        </w:rPr>
      </w:pPr>
      <w:r>
        <w:rPr>
          <w:i/>
          <w:iCs/>
          <w:color w:val="FF0000"/>
          <w:sz w:val="26"/>
          <w:szCs w:val="26"/>
        </w:rPr>
        <w:t>В случае, е</w:t>
      </w:r>
      <w:r w:rsidR="00B477AF" w:rsidRPr="00E77CCA">
        <w:rPr>
          <w:i/>
          <w:iCs/>
          <w:color w:val="FF0000"/>
          <w:sz w:val="26"/>
          <w:szCs w:val="26"/>
        </w:rPr>
        <w:t>сли истекло время ожидания для ввода кода подтверждения, в форме ввода кода наж</w:t>
      </w:r>
      <w:r>
        <w:rPr>
          <w:i/>
          <w:iCs/>
          <w:color w:val="FF0000"/>
          <w:sz w:val="26"/>
          <w:szCs w:val="26"/>
        </w:rPr>
        <w:t>мите</w:t>
      </w:r>
      <w:r w:rsidR="00B477AF" w:rsidRPr="00E77CCA">
        <w:rPr>
          <w:i/>
          <w:iCs/>
          <w:color w:val="FF0000"/>
          <w:sz w:val="26"/>
          <w:szCs w:val="26"/>
        </w:rPr>
        <w:t xml:space="preserve"> </w:t>
      </w:r>
      <w:r>
        <w:rPr>
          <w:i/>
          <w:iCs/>
          <w:color w:val="FF0000"/>
          <w:sz w:val="26"/>
          <w:szCs w:val="26"/>
        </w:rPr>
        <w:t xml:space="preserve">на </w:t>
      </w:r>
      <w:r w:rsidR="00B477AF" w:rsidRPr="00E77CCA">
        <w:rPr>
          <w:i/>
          <w:iCs/>
          <w:color w:val="FF0000"/>
          <w:sz w:val="26"/>
          <w:szCs w:val="26"/>
        </w:rPr>
        <w:t>кнопку «Отправить код повторно» для получения повторного кода.</w:t>
      </w:r>
    </w:p>
    <w:p w:rsidR="00B477AF" w:rsidRPr="00E77CCA" w:rsidRDefault="00B477AF" w:rsidP="00E77CCA">
      <w:pPr>
        <w:pStyle w:val="a4"/>
        <w:numPr>
          <w:ilvl w:val="0"/>
          <w:numId w:val="2"/>
        </w:numPr>
        <w:spacing w:line="240" w:lineRule="auto"/>
        <w:ind w:left="0" w:firstLine="567"/>
        <w:jc w:val="both"/>
        <w:rPr>
          <w:sz w:val="26"/>
          <w:szCs w:val="26"/>
        </w:rPr>
      </w:pPr>
      <w:r w:rsidRPr="00E77CCA">
        <w:rPr>
          <w:sz w:val="26"/>
          <w:szCs w:val="26"/>
        </w:rPr>
        <w:t>В форме завершения регистрации наж</w:t>
      </w:r>
      <w:r w:rsidR="001D5A04">
        <w:rPr>
          <w:sz w:val="26"/>
          <w:szCs w:val="26"/>
        </w:rPr>
        <w:t>мите на</w:t>
      </w:r>
      <w:r w:rsidRPr="00E77CCA">
        <w:rPr>
          <w:sz w:val="26"/>
          <w:szCs w:val="26"/>
        </w:rPr>
        <w:t xml:space="preserve"> кнопку «Вход в систему техподдержка» </w:t>
      </w:r>
    </w:p>
    <w:p w:rsidR="00B477AF" w:rsidRPr="00E77CCA" w:rsidRDefault="00B477AF" w:rsidP="00183D9B">
      <w:pPr>
        <w:spacing w:line="240" w:lineRule="auto"/>
        <w:jc w:val="both"/>
        <w:rPr>
          <w:sz w:val="26"/>
          <w:szCs w:val="26"/>
        </w:rPr>
      </w:pPr>
    </w:p>
    <w:p w:rsidR="00B477AF" w:rsidRPr="00E77CCA" w:rsidRDefault="00B477AF" w:rsidP="00E77CCA">
      <w:pPr>
        <w:spacing w:line="240" w:lineRule="auto"/>
        <w:ind w:firstLine="0"/>
        <w:jc w:val="center"/>
        <w:rPr>
          <w:sz w:val="26"/>
          <w:szCs w:val="26"/>
        </w:rPr>
      </w:pPr>
      <w:r w:rsidRPr="00E77CCA">
        <w:rPr>
          <w:noProof/>
          <w:sz w:val="26"/>
          <w:szCs w:val="26"/>
          <w:lang w:eastAsia="ru-RU"/>
        </w:rPr>
        <w:drawing>
          <wp:inline distT="0" distB="0" distL="0" distR="0" wp14:anchorId="1B1BADFC" wp14:editId="31456809">
            <wp:extent cx="4819650" cy="1360674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6636" cy="137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7AF" w:rsidRPr="00E77CCA" w:rsidRDefault="00B477AF" w:rsidP="00183D9B">
      <w:pPr>
        <w:spacing w:line="240" w:lineRule="auto"/>
        <w:jc w:val="both"/>
        <w:rPr>
          <w:sz w:val="26"/>
          <w:szCs w:val="26"/>
        </w:rPr>
      </w:pPr>
    </w:p>
    <w:p w:rsidR="00B477AF" w:rsidRPr="00E77CCA" w:rsidRDefault="0090751C" w:rsidP="00183D9B">
      <w:pPr>
        <w:spacing w:line="240" w:lineRule="auto"/>
        <w:jc w:val="both"/>
        <w:rPr>
          <w:sz w:val="26"/>
          <w:szCs w:val="26"/>
        </w:rPr>
      </w:pPr>
      <w:r w:rsidRPr="00E77CCA">
        <w:rPr>
          <w:sz w:val="26"/>
          <w:szCs w:val="26"/>
        </w:rPr>
        <w:t>На экране отобразится окно входа в подсистему «Техническая поддержка».</w:t>
      </w:r>
    </w:p>
    <w:p w:rsidR="0090751C" w:rsidRPr="00E77CCA" w:rsidRDefault="0090751C" w:rsidP="00183D9B">
      <w:pPr>
        <w:spacing w:line="240" w:lineRule="auto"/>
        <w:jc w:val="both"/>
        <w:rPr>
          <w:sz w:val="26"/>
          <w:szCs w:val="26"/>
        </w:rPr>
      </w:pPr>
    </w:p>
    <w:p w:rsidR="0090751C" w:rsidRPr="00E77CCA" w:rsidRDefault="00A30A2D" w:rsidP="00E77CCA">
      <w:pPr>
        <w:spacing w:line="240" w:lineRule="auto"/>
        <w:ind w:firstLine="0"/>
        <w:jc w:val="center"/>
        <w:rPr>
          <w:sz w:val="26"/>
          <w:szCs w:val="26"/>
        </w:rPr>
      </w:pPr>
      <w:r w:rsidRPr="00E77CCA">
        <w:rPr>
          <w:noProof/>
          <w:sz w:val="26"/>
          <w:szCs w:val="26"/>
          <w:lang w:eastAsia="ru-RU"/>
        </w:rPr>
        <w:drawing>
          <wp:inline distT="0" distB="0" distL="0" distR="0" wp14:anchorId="13AF7869" wp14:editId="350293ED">
            <wp:extent cx="2085975" cy="2324100"/>
            <wp:effectExtent l="0" t="0" r="9525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453" cy="233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51C" w:rsidRPr="00E77CCA" w:rsidRDefault="0090751C" w:rsidP="00183D9B">
      <w:pPr>
        <w:pStyle w:val="a4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 w:rsidRPr="00E77CCA">
        <w:rPr>
          <w:sz w:val="26"/>
          <w:szCs w:val="26"/>
        </w:rPr>
        <w:lastRenderedPageBreak/>
        <w:t>Вве</w:t>
      </w:r>
      <w:r w:rsidR="001D5A04">
        <w:rPr>
          <w:sz w:val="26"/>
          <w:szCs w:val="26"/>
        </w:rPr>
        <w:t>дите</w:t>
      </w:r>
      <w:r w:rsidRPr="00E77CCA">
        <w:rPr>
          <w:sz w:val="26"/>
          <w:szCs w:val="26"/>
        </w:rPr>
        <w:t xml:space="preserve"> имя пользователя (логин) и пароль.</w:t>
      </w:r>
    </w:p>
    <w:p w:rsidR="0090751C" w:rsidRPr="00E77CCA" w:rsidRDefault="0090751C" w:rsidP="00183D9B">
      <w:pPr>
        <w:spacing w:line="240" w:lineRule="auto"/>
        <w:jc w:val="both"/>
        <w:rPr>
          <w:i/>
          <w:color w:val="FF0000"/>
          <w:sz w:val="26"/>
          <w:szCs w:val="26"/>
        </w:rPr>
      </w:pPr>
      <w:r w:rsidRPr="00E77CCA">
        <w:rPr>
          <w:i/>
          <w:color w:val="FF0000"/>
          <w:sz w:val="26"/>
          <w:szCs w:val="26"/>
        </w:rPr>
        <w:t>Примечание: при вводе имени и пароля обратите внимание на раскладку клавиатуры (русская/английская) и регистр символов (клавиша «</w:t>
      </w:r>
      <w:proofErr w:type="spellStart"/>
      <w:r w:rsidRPr="00E77CCA">
        <w:rPr>
          <w:i/>
          <w:color w:val="FF0000"/>
          <w:sz w:val="26"/>
          <w:szCs w:val="26"/>
        </w:rPr>
        <w:t>CapsLock</w:t>
      </w:r>
      <w:proofErr w:type="spellEnd"/>
      <w:r w:rsidRPr="00E77CCA">
        <w:rPr>
          <w:i/>
          <w:color w:val="FF0000"/>
          <w:sz w:val="26"/>
          <w:szCs w:val="26"/>
        </w:rPr>
        <w:t>»).</w:t>
      </w:r>
    </w:p>
    <w:p w:rsidR="0090751C" w:rsidRPr="00E77CCA" w:rsidRDefault="0090751C" w:rsidP="00183D9B">
      <w:pPr>
        <w:pStyle w:val="a4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 w:rsidRPr="00E77CCA">
        <w:rPr>
          <w:sz w:val="26"/>
          <w:szCs w:val="26"/>
        </w:rPr>
        <w:t>Наж</w:t>
      </w:r>
      <w:r w:rsidR="001D5A04">
        <w:rPr>
          <w:sz w:val="26"/>
          <w:szCs w:val="26"/>
        </w:rPr>
        <w:t>мите на</w:t>
      </w:r>
      <w:r w:rsidRPr="00E77CCA">
        <w:rPr>
          <w:sz w:val="26"/>
          <w:szCs w:val="26"/>
        </w:rPr>
        <w:t xml:space="preserve"> кнопку "Войти".</w:t>
      </w:r>
    </w:p>
    <w:p w:rsidR="0090751C" w:rsidRPr="00E77CCA" w:rsidRDefault="00215C29" w:rsidP="00E77CCA">
      <w:pPr>
        <w:pStyle w:val="a4"/>
        <w:spacing w:line="240" w:lineRule="auto"/>
        <w:ind w:left="927" w:hanging="927"/>
        <w:jc w:val="center"/>
        <w:rPr>
          <w:sz w:val="26"/>
          <w:szCs w:val="26"/>
        </w:rPr>
      </w:pPr>
      <w:r w:rsidRPr="00E77CCA">
        <w:rPr>
          <w:noProof/>
          <w:sz w:val="26"/>
          <w:szCs w:val="26"/>
          <w:lang w:eastAsia="ru-RU"/>
        </w:rPr>
        <w:drawing>
          <wp:inline distT="0" distB="0" distL="0" distR="0" wp14:anchorId="157976C5" wp14:editId="41BB77F9">
            <wp:extent cx="1977186" cy="24384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4584" b="16286"/>
                    <a:stretch/>
                  </pic:blipFill>
                  <pic:spPr bwMode="auto">
                    <a:xfrm>
                      <a:off x="0" y="0"/>
                      <a:ext cx="1992223" cy="245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751C" w:rsidRPr="00E77CCA" w:rsidSect="001D5A04">
      <w:pgSz w:w="11906" w:h="16838"/>
      <w:pgMar w:top="1134" w:right="56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4BA6"/>
    <w:multiLevelType w:val="hybridMultilevel"/>
    <w:tmpl w:val="CFF218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CE1"/>
    <w:multiLevelType w:val="multilevel"/>
    <w:tmpl w:val="B34AA8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2A"/>
    <w:rsid w:val="00007C21"/>
    <w:rsid w:val="001333D9"/>
    <w:rsid w:val="00183D9B"/>
    <w:rsid w:val="001A502A"/>
    <w:rsid w:val="001D5A04"/>
    <w:rsid w:val="00215C29"/>
    <w:rsid w:val="002C4D69"/>
    <w:rsid w:val="002F5CDC"/>
    <w:rsid w:val="003F31D1"/>
    <w:rsid w:val="004566FB"/>
    <w:rsid w:val="004C68B7"/>
    <w:rsid w:val="006F4893"/>
    <w:rsid w:val="0090751C"/>
    <w:rsid w:val="00946553"/>
    <w:rsid w:val="009D666B"/>
    <w:rsid w:val="00A002BC"/>
    <w:rsid w:val="00A30A2D"/>
    <w:rsid w:val="00B477AF"/>
    <w:rsid w:val="00CC6185"/>
    <w:rsid w:val="00E278B2"/>
    <w:rsid w:val="00E77CCA"/>
    <w:rsid w:val="00F14E65"/>
    <w:rsid w:val="00F1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B303C-11D3-48B2-8EC4-20CC5BAE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553"/>
    <w:rPr>
      <w:color w:val="0563C1" w:themeColor="hyperlink"/>
      <w:u w:val="single"/>
    </w:rPr>
  </w:style>
  <w:style w:type="paragraph" w:customStyle="1" w:styleId="li">
    <w:name w:val="li"/>
    <w:rsid w:val="00946553"/>
    <w:pPr>
      <w:spacing w:line="240" w:lineRule="auto"/>
      <w:ind w:left="600" w:firstLine="0"/>
    </w:pPr>
    <w:rPr>
      <w:rFonts w:eastAsia="Arial"/>
      <w:sz w:val="24"/>
      <w:szCs w:val="24"/>
      <w:lang w:eastAsia="ru-RU"/>
    </w:rPr>
  </w:style>
  <w:style w:type="paragraph" w:customStyle="1" w:styleId="p">
    <w:name w:val="p"/>
    <w:rsid w:val="00B477AF"/>
    <w:pPr>
      <w:spacing w:before="90" w:after="90" w:line="240" w:lineRule="auto"/>
      <w:ind w:firstLine="0"/>
    </w:pPr>
    <w:rPr>
      <w:rFonts w:eastAsia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751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1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ces.by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support.nces.by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Анастасия Кудрявец</cp:lastModifiedBy>
  <cp:revision>2</cp:revision>
  <dcterms:created xsi:type="dcterms:W3CDTF">2021-09-07T12:11:00Z</dcterms:created>
  <dcterms:modified xsi:type="dcterms:W3CDTF">2021-09-07T12:11:00Z</dcterms:modified>
</cp:coreProperties>
</file>